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2B9E" w14:textId="2A647DEC" w:rsidR="00E0136C" w:rsidRDefault="009E4DB2">
      <w:r>
        <w:t>PPBC meeting May 25, 2023</w:t>
      </w:r>
    </w:p>
    <w:p w14:paraId="6EAE9722" w14:textId="427E6244" w:rsidR="009E4DB2" w:rsidRDefault="009E4DB2">
      <w:r>
        <w:t xml:space="preserve">In attendance: Brian Hutchinson (Computer Science), Amr Radwan (Engineering), Ken </w:t>
      </w:r>
      <w:proofErr w:type="spellStart"/>
      <w:r>
        <w:t>Rines</w:t>
      </w:r>
      <w:proofErr w:type="spellEnd"/>
      <w:r>
        <w:t xml:space="preserve"> (Physics), Amy Anderson (Math), Dietmar Schwarz (Biology), Ying Bao (Chemistry), Jackie Caplan-Auerbach (CSE, advisory), Justin McGlone (AS, advisory)</w:t>
      </w:r>
    </w:p>
    <w:p w14:paraId="1BF99DDF" w14:textId="49BD4F52" w:rsidR="009E4DB2" w:rsidRDefault="009E4DB2">
      <w:r>
        <w:t xml:space="preserve">Absent: </w:t>
      </w:r>
      <w:proofErr w:type="spellStart"/>
      <w:r>
        <w:t>Qiang</w:t>
      </w:r>
      <w:proofErr w:type="spellEnd"/>
      <w:r>
        <w:t xml:space="preserve"> Hao (SMATE), Sean Mulcahy (Geology), Tim Kowalczyk (AMSEC)</w:t>
      </w:r>
      <w:r w:rsidR="1E54057E">
        <w:t>, Janelle Leger (CSE Dean)</w:t>
      </w:r>
    </w:p>
    <w:p w14:paraId="2825EF26" w14:textId="3C141093" w:rsidR="009E4DB2" w:rsidRDefault="009E4DB2" w:rsidP="009E4DB2">
      <w:pPr>
        <w:pStyle w:val="ListParagraph"/>
        <w:numPr>
          <w:ilvl w:val="0"/>
          <w:numId w:val="1"/>
        </w:numPr>
      </w:pPr>
      <w:r>
        <w:t xml:space="preserve">Andreas Riemann from the CSE Personnel Committee </w:t>
      </w:r>
      <w:r w:rsidR="00997D08">
        <w:t>presented that committee’s notes on how the process of reviewing faculty went for the 2022-2023 academic year. A document from the Personnel Committee listing suggested improvements for candidates, evaluators, chairs, and PPBC/Departments was passed out and discussed.</w:t>
      </w:r>
    </w:p>
    <w:p w14:paraId="0EA7557C" w14:textId="36470A4A" w:rsidR="00997D08" w:rsidRDefault="00997D08" w:rsidP="009E4DB2">
      <w:pPr>
        <w:pStyle w:val="ListParagraph"/>
        <w:numPr>
          <w:ilvl w:val="0"/>
          <w:numId w:val="1"/>
        </w:numPr>
      </w:pPr>
      <w:r>
        <w:t>Minutes from the May 11, 2023 PPBC meeting were reviewed, voted, and approved unanimously.</w:t>
      </w:r>
    </w:p>
    <w:p w14:paraId="066FD736" w14:textId="32A804C8" w:rsidR="00997D08" w:rsidRDefault="00997D08" w:rsidP="009E4DB2">
      <w:pPr>
        <w:pStyle w:val="ListParagraph"/>
        <w:numPr>
          <w:ilvl w:val="0"/>
          <w:numId w:val="1"/>
        </w:numPr>
      </w:pPr>
      <w:r>
        <w:t xml:space="preserve">The vacancy of the college representative in the senate library committee was tabled until </w:t>
      </w:r>
      <w:r w:rsidR="00D045F3">
        <w:t>f</w:t>
      </w:r>
      <w:r>
        <w:t>all quarter.</w:t>
      </w:r>
    </w:p>
    <w:p w14:paraId="0B7AAB39" w14:textId="0C85440D" w:rsidR="00997D08" w:rsidRDefault="00997D08" w:rsidP="009E4DB2">
      <w:pPr>
        <w:pStyle w:val="ListParagraph"/>
        <w:numPr>
          <w:ilvl w:val="0"/>
          <w:numId w:val="1"/>
        </w:numPr>
      </w:pPr>
      <w:r>
        <w:t>The issue of how to assess ADEI contributions during f</w:t>
      </w:r>
      <w:r w:rsidR="00D045F3">
        <w:t>aculty evaluations for tenure, promotion and PTR</w:t>
      </w:r>
      <w:r>
        <w:t xml:space="preserve"> without violating agreements with the Union was tabled. Work on this subject will resume after the Union gets back to us on whether the structure of the Computer Science’s COPEP addendum’s approach is acceptable.</w:t>
      </w:r>
    </w:p>
    <w:p w14:paraId="6B8FA622" w14:textId="001CBFB5" w:rsidR="00997D08" w:rsidRDefault="00D045F3" w:rsidP="009E4DB2">
      <w:pPr>
        <w:pStyle w:val="ListParagraph"/>
        <w:numPr>
          <w:ilvl w:val="0"/>
          <w:numId w:val="1"/>
        </w:numPr>
      </w:pPr>
      <w:r>
        <w:t xml:space="preserve">The DAC proposal for reviewing faculty with joint appointments was tabled. We will return to this topic during fall quarter. </w:t>
      </w:r>
    </w:p>
    <w:p w14:paraId="1E71ED93" w14:textId="20149F7E" w:rsidR="00D045F3" w:rsidRDefault="00D045F3" w:rsidP="009E4DB2">
      <w:pPr>
        <w:pStyle w:val="ListParagraph"/>
        <w:numPr>
          <w:ilvl w:val="0"/>
          <w:numId w:val="1"/>
        </w:numPr>
      </w:pPr>
      <w:r>
        <w:t>A few items came up from the floor:</w:t>
      </w:r>
    </w:p>
    <w:p w14:paraId="30585FE3" w14:textId="64389A2A" w:rsidR="00D045F3" w:rsidRDefault="00D045F3" w:rsidP="00D045F3">
      <w:pPr>
        <w:pStyle w:val="ListParagraph"/>
        <w:numPr>
          <w:ilvl w:val="1"/>
          <w:numId w:val="1"/>
        </w:numPr>
      </w:pPr>
      <w:r>
        <w:t>We need to follow up on a recent appointment to one of the RCA grant committees.</w:t>
      </w:r>
    </w:p>
    <w:p w14:paraId="3DC3A427" w14:textId="74D90C52" w:rsidR="00D045F3" w:rsidRDefault="00D045F3" w:rsidP="00D045F3">
      <w:pPr>
        <w:pStyle w:val="ListParagraph"/>
        <w:numPr>
          <w:ilvl w:val="1"/>
          <w:numId w:val="1"/>
        </w:numPr>
      </w:pPr>
      <w:r>
        <w:t>An email was sent out to the departments soliciting people to serve on the RCA small grant committees. PPBC will need to collect applicants for these positions and make a recommendation. That will happen at the start of fall quarter.</w:t>
      </w:r>
    </w:p>
    <w:p w14:paraId="1014C6A9" w14:textId="6BF34B6E" w:rsidR="00D045F3" w:rsidRDefault="00D045F3" w:rsidP="00D045F3">
      <w:pPr>
        <w:pStyle w:val="ListParagraph"/>
        <w:numPr>
          <w:ilvl w:val="1"/>
          <w:numId w:val="1"/>
        </w:numPr>
      </w:pPr>
      <w:r>
        <w:t xml:space="preserve">Ying Bao brought a suggestion from the chair of the Chemistry department suggesting that a sentence be added to the COPEP to the effect that the department chair is in charge of a department’s response to a </w:t>
      </w:r>
      <w:r w:rsidR="5001037B">
        <w:t>short-term</w:t>
      </w:r>
      <w:r>
        <w:t xml:space="preserve"> faculty illness (</w:t>
      </w:r>
      <w:r w:rsidR="50EA99E9">
        <w:t>e.g.,</w:t>
      </w:r>
      <w:r>
        <w:t xml:space="preserve"> finding somebody to teach that faculty member’s classes).</w:t>
      </w:r>
    </w:p>
    <w:p w14:paraId="3CBE407B" w14:textId="04C75E35" w:rsidR="00D045F3" w:rsidRDefault="00D045F3" w:rsidP="00D045F3">
      <w:pPr>
        <w:pStyle w:val="ListParagraph"/>
        <w:numPr>
          <w:ilvl w:val="0"/>
          <w:numId w:val="1"/>
        </w:numPr>
      </w:pPr>
      <w:r>
        <w:t>Jackie thanked the committee, especially the two chairs, on behalf of the college for their work this year on behalf of the college.</w:t>
      </w:r>
    </w:p>
    <w:p w14:paraId="15793367" w14:textId="447D8FA7" w:rsidR="00D045F3" w:rsidRDefault="00D045F3" w:rsidP="00D045F3">
      <w:pPr>
        <w:pStyle w:val="ListParagraph"/>
        <w:numPr>
          <w:ilvl w:val="0"/>
          <w:numId w:val="1"/>
        </w:numPr>
      </w:pPr>
      <w:r>
        <w:t xml:space="preserve">The committee thanked the AS representatives for their years of work and valuable insights on this committee. </w:t>
      </w:r>
    </w:p>
    <w:sectPr w:rsidR="00D0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D5E8F"/>
    <w:multiLevelType w:val="hybridMultilevel"/>
    <w:tmpl w:val="D66C9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24"/>
    <w:rsid w:val="00073024"/>
    <w:rsid w:val="00574A58"/>
    <w:rsid w:val="00997D08"/>
    <w:rsid w:val="009E4DB2"/>
    <w:rsid w:val="00D045F3"/>
    <w:rsid w:val="00E0136C"/>
    <w:rsid w:val="00FD06A6"/>
    <w:rsid w:val="1E54057E"/>
    <w:rsid w:val="222C5E9B"/>
    <w:rsid w:val="2DD7F0F8"/>
    <w:rsid w:val="5001037B"/>
    <w:rsid w:val="50EA99E9"/>
    <w:rsid w:val="755B0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AD09"/>
  <w15:chartTrackingRefBased/>
  <w15:docId w15:val="{1451405A-9748-4CC9-95F6-A37A9412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3" ma:contentTypeDescription="Create a new document." ma:contentTypeScope="" ma:versionID="3435e00f9d833525ba81d718b5c3e188">
  <xsd:schema xmlns:xsd="http://www.w3.org/2001/XMLSchema" xmlns:xs="http://www.w3.org/2001/XMLSchema" xmlns:p="http://schemas.microsoft.com/office/2006/metadata/properties" xmlns:ns2="97ab29f8-944a-4efb-972c-34d3248ea810" targetNamespace="http://schemas.microsoft.com/office/2006/metadata/properties" ma:root="true" ma:fieldsID="a708d29c6fdc1bdb056558866d1b77af" ns2:_="">
    <xsd:import namespace="97ab29f8-944a-4efb-972c-34d3248ea8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9587C-D528-4F13-AFC3-F3C341B28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C0D43-F023-4DCC-86CA-B8171DEDCEF9}">
  <ds:schemaRefs>
    <ds:schemaRef ds:uri="http://schemas.microsoft.com/sharepoint/v3/contenttype/forms"/>
  </ds:schemaRefs>
</ds:datastoreItem>
</file>

<file path=customXml/itemProps3.xml><?xml version="1.0" encoding="utf-8"?>
<ds:datastoreItem xmlns:ds="http://schemas.openxmlformats.org/officeDocument/2006/customXml" ds:itemID="{60D7B89A-BB62-4C04-9A9B-21581931C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 ANDERSON</dc:creator>
  <cp:keywords/>
  <dc:description/>
  <cp:lastModifiedBy>Dietmar Schwarz</cp:lastModifiedBy>
  <cp:revision>2</cp:revision>
  <dcterms:created xsi:type="dcterms:W3CDTF">2023-10-12T19:20:00Z</dcterms:created>
  <dcterms:modified xsi:type="dcterms:W3CDTF">2023-10-12T19:20:00Z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