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8EC9" w14:textId="5C860A4B" w:rsidR="0052211F" w:rsidRDefault="002A5623">
      <w:r>
        <w:t>PPBC meeting 05/12/22: Minutes</w:t>
      </w:r>
    </w:p>
    <w:p w14:paraId="1D45C779" w14:textId="190239D6" w:rsidR="002A5623" w:rsidRDefault="002A5623"/>
    <w:p w14:paraId="37839B41" w14:textId="77777777" w:rsidR="007110CF" w:rsidRPr="000354EC" w:rsidRDefault="007110CF" w:rsidP="007110CF">
      <w:pPr>
        <w:rPr>
          <w:b/>
          <w:bCs/>
        </w:rPr>
      </w:pPr>
      <w:r w:rsidRPr="000354EC">
        <w:rPr>
          <w:b/>
          <w:bCs/>
        </w:rPr>
        <w:t xml:space="preserve">In attendance: </w:t>
      </w:r>
    </w:p>
    <w:p w14:paraId="4EE7D43F" w14:textId="77777777" w:rsidR="007110CF" w:rsidRDefault="007110CF" w:rsidP="007110CF">
      <w:r>
        <w:t xml:space="preserve">PPBC Chair: </w:t>
      </w:r>
      <w:r w:rsidRPr="00F83979">
        <w:t>David Rider</w:t>
      </w:r>
    </w:p>
    <w:p w14:paraId="2EC6413D" w14:textId="4A362FC7" w:rsidR="007110CF" w:rsidRDefault="007110CF" w:rsidP="007110CF">
      <w:r>
        <w:t>PPBC Department Representatives</w:t>
      </w:r>
      <w:r w:rsidR="00D917F7">
        <w:t xml:space="preserve"> present</w:t>
      </w:r>
      <w:r>
        <w:t xml:space="preserve">: Amy Anderson, Ying Bao, Andrew Boudreaux, </w:t>
      </w:r>
      <w:proofErr w:type="spellStart"/>
      <w:r>
        <w:t>Qiang</w:t>
      </w:r>
      <w:proofErr w:type="spellEnd"/>
      <w:r>
        <w:t xml:space="preserve"> Hao, Brian Hutchinson, Amr Radwan, Dietmar Schwarz</w:t>
      </w:r>
    </w:p>
    <w:p w14:paraId="1BD3CA73" w14:textId="5B3AE411" w:rsidR="00D917F7" w:rsidRDefault="00D917F7" w:rsidP="007110CF">
      <w:r>
        <w:t>PPBC Department Representatives absent: Bob Mitchell</w:t>
      </w:r>
    </w:p>
    <w:p w14:paraId="06C19E86" w14:textId="77777777" w:rsidR="007110CF" w:rsidRDefault="007110CF" w:rsidP="007110CF">
      <w:r>
        <w:t>AS Senate Representatives: Miriam Gold,</w:t>
      </w:r>
      <w:r w:rsidRPr="00F83979">
        <w:t xml:space="preserve"> Justin McGlone,</w:t>
      </w:r>
    </w:p>
    <w:p w14:paraId="4CEB3A98" w14:textId="2E9D88DB" w:rsidR="007110CF" w:rsidRDefault="007110CF" w:rsidP="007110CF">
      <w:r>
        <w:t>College Representatives: Brad Johnson, Jackie Caplan-Auerbach</w:t>
      </w:r>
    </w:p>
    <w:p w14:paraId="301DB4EA" w14:textId="7EB22EED" w:rsidR="002A5623" w:rsidRDefault="002A5623"/>
    <w:p w14:paraId="14BF239A" w14:textId="03C574D6" w:rsidR="002A5623" w:rsidRDefault="002A5623"/>
    <w:p w14:paraId="491FD776" w14:textId="437A1E87" w:rsidR="002A5623" w:rsidRDefault="002A5623">
      <w:r>
        <w:t>Discussion Topics</w:t>
      </w:r>
    </w:p>
    <w:p w14:paraId="3EF20B4B" w14:textId="66A810EA" w:rsidR="002A5623" w:rsidRDefault="002A5623"/>
    <w:p w14:paraId="589DC496" w14:textId="22EF9A1E" w:rsidR="002A5623" w:rsidRDefault="002A5623" w:rsidP="002A5623">
      <w:pPr>
        <w:pStyle w:val="ListParagraph"/>
        <w:numPr>
          <w:ilvl w:val="0"/>
          <w:numId w:val="1"/>
        </w:numPr>
      </w:pPr>
      <w:r>
        <w:t xml:space="preserve">Minutes from </w:t>
      </w:r>
      <w:r w:rsidR="007110CF">
        <w:t>04/28/22</w:t>
      </w:r>
    </w:p>
    <w:p w14:paraId="1F8C6AAD" w14:textId="7DD231B9" w:rsidR="002A5623" w:rsidRDefault="002A5623" w:rsidP="002A5623">
      <w:pPr>
        <w:pStyle w:val="ListParagraph"/>
        <w:numPr>
          <w:ilvl w:val="1"/>
          <w:numId w:val="2"/>
        </w:numPr>
      </w:pPr>
      <w:r>
        <w:t>Unanimously approved with minor change</w:t>
      </w:r>
    </w:p>
    <w:p w14:paraId="03CA8A76" w14:textId="456C8D95" w:rsidR="002A5623" w:rsidRDefault="002A5623" w:rsidP="002A5623"/>
    <w:p w14:paraId="70806F0F" w14:textId="6714C9DB" w:rsidR="002A5623" w:rsidRDefault="002A5623" w:rsidP="002A5623">
      <w:pPr>
        <w:pStyle w:val="ListParagraph"/>
        <w:numPr>
          <w:ilvl w:val="0"/>
          <w:numId w:val="2"/>
        </w:numPr>
      </w:pPr>
      <w:r>
        <w:t>College rep</w:t>
      </w:r>
      <w:r w:rsidR="007110CF">
        <w:t>resentatives</w:t>
      </w:r>
      <w:r>
        <w:t xml:space="preserve"> for RSP RCA committees</w:t>
      </w:r>
    </w:p>
    <w:p w14:paraId="215E7444" w14:textId="58B91199" w:rsidR="002A5623" w:rsidRDefault="007110CF" w:rsidP="002A5623">
      <w:pPr>
        <w:pStyle w:val="ListParagraph"/>
        <w:numPr>
          <w:ilvl w:val="1"/>
          <w:numId w:val="2"/>
        </w:numPr>
      </w:pPr>
      <w:r>
        <w:t xml:space="preserve">PPBC received 10 applications for a total of </w:t>
      </w:r>
      <w:r w:rsidR="002A5623">
        <w:t>6 committee</w:t>
      </w:r>
      <w:r>
        <w:t xml:space="preserve"> </w:t>
      </w:r>
      <w:r w:rsidR="002A5623">
        <w:t>vacancies for CSE members</w:t>
      </w:r>
    </w:p>
    <w:p w14:paraId="4EE5067A" w14:textId="3C7BCC65" w:rsidR="00262CCC" w:rsidRDefault="00262CCC" w:rsidP="002A5623">
      <w:pPr>
        <w:pStyle w:val="ListParagraph"/>
        <w:numPr>
          <w:ilvl w:val="1"/>
          <w:numId w:val="2"/>
        </w:numPr>
      </w:pPr>
      <w:r>
        <w:t>The council was in favor of accepting and equally evaluating by applicants that missed the original application deadline but had expressed their interest by the time of this PPBC meeting</w:t>
      </w:r>
    </w:p>
    <w:p w14:paraId="778FD2B9" w14:textId="5C5F0EC8" w:rsidR="00262CCC" w:rsidRDefault="00262CCC" w:rsidP="002A5623">
      <w:pPr>
        <w:pStyle w:val="ListParagraph"/>
        <w:numPr>
          <w:ilvl w:val="1"/>
          <w:numId w:val="2"/>
        </w:numPr>
      </w:pPr>
      <w:r>
        <w:t>The council agreed that a single candidate will be appointed to only one committee to accommodate as many different applicants as possible</w:t>
      </w:r>
    </w:p>
    <w:p w14:paraId="65D5F7F8" w14:textId="412CA063" w:rsidR="009757A7" w:rsidRDefault="00262CCC" w:rsidP="002A5623">
      <w:pPr>
        <w:pStyle w:val="ListParagraph"/>
        <w:numPr>
          <w:ilvl w:val="1"/>
          <w:numId w:val="2"/>
        </w:numPr>
      </w:pPr>
      <w:r>
        <w:t xml:space="preserve">PPBC chair will organize and bundle </w:t>
      </w:r>
      <w:r w:rsidR="00546B92">
        <w:t>applications by committee interest</w:t>
      </w:r>
    </w:p>
    <w:p w14:paraId="5FB80C60" w14:textId="7AADEA33" w:rsidR="009757A7" w:rsidRDefault="001F6FE0" w:rsidP="002A5623">
      <w:pPr>
        <w:pStyle w:val="ListParagraph"/>
        <w:numPr>
          <w:ilvl w:val="1"/>
          <w:numId w:val="2"/>
        </w:numPr>
      </w:pPr>
      <w:r>
        <w:t>Discussion of candidates and decisio</w:t>
      </w:r>
      <w:r w:rsidR="00262CCC">
        <w:t>ns for committee placements will be made during the 05/26/22 PPBC meeting</w:t>
      </w:r>
    </w:p>
    <w:p w14:paraId="5FD8509C" w14:textId="78651130" w:rsidR="001F6FE0" w:rsidRDefault="001F6FE0" w:rsidP="001F6FE0">
      <w:pPr>
        <w:pStyle w:val="ListParagraph"/>
        <w:ind w:left="1440"/>
      </w:pPr>
    </w:p>
    <w:p w14:paraId="619CD67B" w14:textId="555906F9" w:rsidR="00AD1BB4" w:rsidRDefault="00546B92" w:rsidP="00AD1BB4">
      <w:pPr>
        <w:pStyle w:val="ListParagraph"/>
        <w:numPr>
          <w:ilvl w:val="0"/>
          <w:numId w:val="2"/>
        </w:numPr>
      </w:pPr>
      <w:r>
        <w:t>COPEP language on Departmental Operating Policies and Procedures (</w:t>
      </w:r>
      <w:r w:rsidR="00AD1BB4">
        <w:t>DOPP</w:t>
      </w:r>
      <w:r>
        <w:t>)</w:t>
      </w:r>
      <w:r w:rsidR="00AD1BB4">
        <w:t xml:space="preserve"> approval process</w:t>
      </w:r>
    </w:p>
    <w:p w14:paraId="1BAFE216" w14:textId="2D4C4999" w:rsidR="00AD1BB4" w:rsidRDefault="00546B92" w:rsidP="00AD1BB4">
      <w:pPr>
        <w:pStyle w:val="ListParagraph"/>
        <w:numPr>
          <w:ilvl w:val="1"/>
          <w:numId w:val="2"/>
        </w:numPr>
      </w:pPr>
      <w:r>
        <w:t>The results of an informational survey on voting rights within departments on DOPP changes were shared</w:t>
      </w:r>
    </w:p>
    <w:p w14:paraId="62B0356B" w14:textId="27021C09" w:rsidR="00546B92" w:rsidRDefault="00546B92" w:rsidP="00546B92">
      <w:pPr>
        <w:pStyle w:val="ListParagraph"/>
        <w:numPr>
          <w:ilvl w:val="2"/>
          <w:numId w:val="2"/>
        </w:numPr>
      </w:pPr>
      <w:r>
        <w:t>More than a combined 140 TT/NTT faculty and staff responded via the survey</w:t>
      </w:r>
    </w:p>
    <w:p w14:paraId="16FA4E07" w14:textId="227593DC" w:rsidR="00546B92" w:rsidRDefault="00546B92" w:rsidP="00546B92">
      <w:pPr>
        <w:pStyle w:val="ListParagraph"/>
        <w:numPr>
          <w:ilvl w:val="2"/>
          <w:numId w:val="2"/>
        </w:numPr>
      </w:pPr>
      <w:r>
        <w:t xml:space="preserve">&gt;2/3 of respondents were in favor of inclusive voting rights </w:t>
      </w:r>
      <w:r w:rsidR="00E86276">
        <w:t>including TT/NTT faculty and staff</w:t>
      </w:r>
    </w:p>
    <w:p w14:paraId="1A4060C4" w14:textId="24CB6B4C" w:rsidR="00E9039B" w:rsidRDefault="00E86276" w:rsidP="00AD1BB4">
      <w:pPr>
        <w:pStyle w:val="ListParagraph"/>
        <w:numPr>
          <w:ilvl w:val="1"/>
          <w:numId w:val="2"/>
        </w:numPr>
      </w:pPr>
      <w:r>
        <w:t xml:space="preserve">PPBC received a response from the President of the faculty Senate stating that previously proposed PPBC language on </w:t>
      </w:r>
      <w:r w:rsidR="00E9039B">
        <w:t xml:space="preserve">COPEP </w:t>
      </w:r>
      <w:r>
        <w:t>Section 6 seeking inclusive voting rights within departments</w:t>
      </w:r>
      <w:r w:rsidR="00E9039B">
        <w:t xml:space="preserve"> conflicts with historical faculty handbook precedent of understanding “department” as consisting only of TT faculty</w:t>
      </w:r>
    </w:p>
    <w:p w14:paraId="7EFF06EB" w14:textId="060AA110" w:rsidR="00E9039B" w:rsidRDefault="00E9039B" w:rsidP="00AD1BB4">
      <w:pPr>
        <w:pStyle w:val="ListParagraph"/>
        <w:numPr>
          <w:ilvl w:val="1"/>
          <w:numId w:val="2"/>
        </w:numPr>
      </w:pPr>
      <w:r>
        <w:t xml:space="preserve">As an immediate solution PPBC unanimously approved revised language that </w:t>
      </w:r>
      <w:r w:rsidR="0057270F">
        <w:t xml:space="preserve">preserves the ultimate role of TT faculty in approving the DOPP, but that explicitly requires a decision of TT faculty on whether to extend voting rights to </w:t>
      </w:r>
      <w:r w:rsidR="0057270F">
        <w:lastRenderedPageBreak/>
        <w:t>NTT faculty and staff and that requires participation of NTT faculty and staff regardless of whether voting rights have been expanded or not.</w:t>
      </w:r>
    </w:p>
    <w:p w14:paraId="14DC0CDC" w14:textId="28EEEFA6" w:rsidR="00384FF1" w:rsidRDefault="00C61331" w:rsidP="00AD1BB4">
      <w:pPr>
        <w:pStyle w:val="ListParagraph"/>
        <w:numPr>
          <w:ilvl w:val="1"/>
          <w:numId w:val="2"/>
        </w:numPr>
      </w:pPr>
      <w:r>
        <w:t>Language</w:t>
      </w:r>
      <w:r w:rsidR="00C82953">
        <w:t xml:space="preserve"> in</w:t>
      </w:r>
      <w:r>
        <w:t xml:space="preserve"> </w:t>
      </w:r>
      <w:r w:rsidR="0057270F">
        <w:t xml:space="preserve">subsection </w:t>
      </w:r>
      <w:r>
        <w:t>2, 3,</w:t>
      </w:r>
      <w:r w:rsidR="0057270F">
        <w:t xml:space="preserve"> and </w:t>
      </w:r>
      <w:r>
        <w:t xml:space="preserve">4 </w:t>
      </w:r>
      <w:r w:rsidR="0057270F">
        <w:t>of COPEP</w:t>
      </w:r>
      <w:r>
        <w:t xml:space="preserve"> </w:t>
      </w:r>
      <w:r w:rsidR="0057270F">
        <w:t>S</w:t>
      </w:r>
      <w:r>
        <w:t xml:space="preserve">ection </w:t>
      </w:r>
      <w:r w:rsidR="0057270F">
        <w:t>6</w:t>
      </w:r>
      <w:r>
        <w:t xml:space="preserve"> need</w:t>
      </w:r>
      <w:r w:rsidR="00C82953">
        <w:t>s</w:t>
      </w:r>
      <w:r w:rsidR="0057270F">
        <w:t xml:space="preserve"> additional</w:t>
      </w:r>
      <w:r>
        <w:t xml:space="preserve"> work</w:t>
      </w:r>
      <w:r w:rsidR="0057270F">
        <w:t xml:space="preserve"> by the </w:t>
      </w:r>
      <w:r w:rsidR="00C82953">
        <w:t>council</w:t>
      </w:r>
    </w:p>
    <w:p w14:paraId="2449C753" w14:textId="627C0D0C" w:rsidR="00C61331" w:rsidRDefault="0057270F" w:rsidP="00AD1BB4">
      <w:pPr>
        <w:pStyle w:val="ListParagraph"/>
        <w:numPr>
          <w:ilvl w:val="1"/>
          <w:numId w:val="2"/>
        </w:numPr>
      </w:pPr>
      <w:r>
        <w:t xml:space="preserve">The council agreed that PPBC should seek a </w:t>
      </w:r>
      <w:proofErr w:type="gramStart"/>
      <w:r>
        <w:t>long term</w:t>
      </w:r>
      <w:proofErr w:type="gramEnd"/>
      <w:r>
        <w:t xml:space="preserve"> solution in collaboration with the Faculty Senate and other units that </w:t>
      </w:r>
      <w:r w:rsidR="00231C40">
        <w:t>updates the faculty handbook to reflect the changed view and usage of “department” as consisting of TT/NTT faculty and staff</w:t>
      </w:r>
    </w:p>
    <w:sectPr w:rsidR="00C61331" w:rsidSect="00EF3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CED"/>
    <w:multiLevelType w:val="hybridMultilevel"/>
    <w:tmpl w:val="3EC2F7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57C09"/>
    <w:multiLevelType w:val="hybridMultilevel"/>
    <w:tmpl w:val="CFD26822"/>
    <w:lvl w:ilvl="0" w:tplc="51327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43658">
    <w:abstractNumId w:val="1"/>
  </w:num>
  <w:num w:numId="2" w16cid:durableId="165622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23"/>
    <w:rsid w:val="000D6214"/>
    <w:rsid w:val="001F6FE0"/>
    <w:rsid w:val="00231C40"/>
    <w:rsid w:val="00262CCC"/>
    <w:rsid w:val="00265820"/>
    <w:rsid w:val="002A5623"/>
    <w:rsid w:val="00384FF1"/>
    <w:rsid w:val="00546B92"/>
    <w:rsid w:val="0057270F"/>
    <w:rsid w:val="00651204"/>
    <w:rsid w:val="007110CF"/>
    <w:rsid w:val="00714D50"/>
    <w:rsid w:val="0087672B"/>
    <w:rsid w:val="009757A7"/>
    <w:rsid w:val="00984488"/>
    <w:rsid w:val="00AD1BB4"/>
    <w:rsid w:val="00C61331"/>
    <w:rsid w:val="00C82953"/>
    <w:rsid w:val="00D917F7"/>
    <w:rsid w:val="00E86276"/>
    <w:rsid w:val="00E9039B"/>
    <w:rsid w:val="00EB007C"/>
    <w:rsid w:val="00E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A3510"/>
  <w15:chartTrackingRefBased/>
  <w15:docId w15:val="{627CDBC5-2763-BF41-8A23-263B3796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Schwarz</dc:creator>
  <cp:keywords/>
  <dc:description/>
  <cp:lastModifiedBy>David Rider</cp:lastModifiedBy>
  <cp:revision>6</cp:revision>
  <dcterms:created xsi:type="dcterms:W3CDTF">2022-05-23T18:24:00Z</dcterms:created>
  <dcterms:modified xsi:type="dcterms:W3CDTF">2022-05-26T15:40:00Z</dcterms:modified>
</cp:coreProperties>
</file>