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C5C8" w14:textId="4906C6B7" w:rsidR="00EA710C" w:rsidRPr="00912B42" w:rsidRDefault="00817B51" w:rsidP="00912B42">
      <w:pPr>
        <w:jc w:val="both"/>
      </w:pPr>
      <w:r w:rsidRPr="00817B51">
        <w:rPr>
          <w:b/>
          <w:bCs/>
        </w:rPr>
        <w:t>Minutes PPBC 10/</w:t>
      </w:r>
      <w:r w:rsidR="00A16DCC">
        <w:rPr>
          <w:b/>
          <w:bCs/>
        </w:rPr>
        <w:t>22</w:t>
      </w:r>
      <w:r w:rsidRPr="00817B51">
        <w:rPr>
          <w:b/>
          <w:bCs/>
        </w:rPr>
        <w:t>/2020</w:t>
      </w:r>
      <w:r w:rsidR="00912B42">
        <w:rPr>
          <w:b/>
          <w:bCs/>
        </w:rPr>
        <w:t xml:space="preserve">; </w:t>
      </w:r>
      <w:r w:rsidR="00912B42" w:rsidRPr="00912B42">
        <w:rPr>
          <w:b/>
          <w:bCs/>
        </w:rPr>
        <w:t>Meeting over Zoom</w:t>
      </w:r>
    </w:p>
    <w:p w14:paraId="3965C61A" w14:textId="43626118" w:rsidR="00817B51" w:rsidRDefault="00817B51" w:rsidP="00DC4DE5">
      <w:pPr>
        <w:jc w:val="both"/>
      </w:pPr>
      <w:r>
        <w:t xml:space="preserve">Present: </w:t>
      </w:r>
      <w:r w:rsidR="007479CB">
        <w:t xml:space="preserve">David Rider (AMSEC/Chemistry, chair) </w:t>
      </w:r>
      <w:r>
        <w:t>John Gilbertson (Chemistry</w:t>
      </w:r>
      <w:r w:rsidR="00BB46D2">
        <w:t>, scribe</w:t>
      </w:r>
      <w:r>
        <w:t>)</w:t>
      </w:r>
      <w:r w:rsidR="00912B42">
        <w:t>,</w:t>
      </w:r>
      <w:r>
        <w:t xml:space="preserve"> Amy Anderson (Math), Brian Hutchinson (CS), </w:t>
      </w:r>
      <w:proofErr w:type="spellStart"/>
      <w:r>
        <w:t>Qiang</w:t>
      </w:r>
      <w:proofErr w:type="spellEnd"/>
      <w:r>
        <w:t xml:space="preserve"> Hao (SMATE/CS), Dietmar Schwarz (Biology), Andrew Boudreaux (Physics</w:t>
      </w:r>
      <w:r w:rsidR="00912B42">
        <w:t>)</w:t>
      </w:r>
      <w:r>
        <w:t xml:space="preserve">, John </w:t>
      </w:r>
      <w:proofErr w:type="spellStart"/>
      <w:r>
        <w:t>Misasi</w:t>
      </w:r>
      <w:proofErr w:type="spellEnd"/>
      <w:r w:rsidR="00912B42">
        <w:t xml:space="preserve"> (Engineering)</w:t>
      </w:r>
      <w:r>
        <w:t xml:space="preserve">, Jackie Caplan-Auerbach (Associate Dean CSE, Geology, </w:t>
      </w:r>
      <w:r w:rsidR="0027271A">
        <w:t xml:space="preserve">advisory, </w:t>
      </w:r>
      <w:r>
        <w:t xml:space="preserve">non-voting), Brad Johnson (Dean CSE, </w:t>
      </w:r>
      <w:r w:rsidR="0027271A">
        <w:t xml:space="preserve">advisory, </w:t>
      </w:r>
      <w:r>
        <w:t>non-voting).</w:t>
      </w:r>
    </w:p>
    <w:p w14:paraId="3D39E02B" w14:textId="3033ACB6" w:rsidR="00817B51" w:rsidRDefault="00817B51" w:rsidP="00DC4DE5">
      <w:pPr>
        <w:jc w:val="both"/>
      </w:pPr>
      <w:r>
        <w:t>Absent: Brady Foreman (Geology)</w:t>
      </w:r>
    </w:p>
    <w:p w14:paraId="49759789" w14:textId="1515F787" w:rsidR="007479CB" w:rsidRDefault="007479CB" w:rsidP="00DC4DE5">
      <w:pPr>
        <w:jc w:val="both"/>
      </w:pPr>
      <w:r w:rsidRPr="007D0D93">
        <w:rPr>
          <w:b/>
          <w:bCs/>
        </w:rPr>
        <w:t xml:space="preserve">First order </w:t>
      </w:r>
      <w:r w:rsidR="007D0D93" w:rsidRPr="007D0D93">
        <w:rPr>
          <w:b/>
          <w:bCs/>
        </w:rPr>
        <w:t>of business</w:t>
      </w:r>
      <w:r w:rsidR="007D0D93">
        <w:t xml:space="preserve"> </w:t>
      </w:r>
      <w:r>
        <w:t xml:space="preserve">was to review and approve minutes from 10/08/2020.  The minutes were unanimously approved.  </w:t>
      </w:r>
    </w:p>
    <w:p w14:paraId="795648F2" w14:textId="77777777" w:rsidR="00B26271" w:rsidRDefault="00B26271" w:rsidP="00DC4DE5">
      <w:pPr>
        <w:jc w:val="both"/>
      </w:pPr>
    </w:p>
    <w:p w14:paraId="45870394" w14:textId="782DF683" w:rsidR="007479CB" w:rsidRDefault="007D0D93" w:rsidP="00DC4DE5">
      <w:pPr>
        <w:jc w:val="both"/>
      </w:pPr>
      <w:r w:rsidRPr="007D0D93">
        <w:rPr>
          <w:b/>
          <w:bCs/>
        </w:rPr>
        <w:t>The s</w:t>
      </w:r>
      <w:r w:rsidR="007479CB" w:rsidRPr="007D0D93">
        <w:rPr>
          <w:b/>
          <w:bCs/>
        </w:rPr>
        <w:t>econd item</w:t>
      </w:r>
      <w:r w:rsidR="007479CB">
        <w:t xml:space="preserve"> was to revisit Team-based telephone migration.  Update from Tonya Alexander via </w:t>
      </w:r>
      <w:r w:rsidR="00A16DCC">
        <w:t>Jackie:</w:t>
      </w:r>
      <w:r w:rsidR="007479CB">
        <w:t xml:space="preserve">  CS, Engineering, Physics and Astronomy, and CSE Deans office.  Partial Chemistry, Geology, AMSEC, Biology about </w:t>
      </w:r>
      <w:proofErr w:type="gramStart"/>
      <w:r w:rsidR="007479CB">
        <w:t>half way</w:t>
      </w:r>
      <w:proofErr w:type="gramEnd"/>
      <w:r w:rsidR="007479CB">
        <w:t xml:space="preserve"> through.  There is a Teams group to help</w:t>
      </w:r>
      <w:r w:rsidR="00A16DCC">
        <w:t>, and migration training available (</w:t>
      </w:r>
      <w:hyperlink r:id="rId4" w:tgtFrame="_blank" w:tooltip="Original URL: https://teams.microsoft.com/l/team/19%3ad2141fbfce4f4057b4c47b778d3b7f5f%40thread.tacv2/conversations?groupId=00f6eee2-c324-41fe-8e34-55061ff160bc&amp;tenantId=dc46140c-e26f-43ef-b0ae-00f257f478ff. Click or tap if you trust this link." w:history="1">
        <w:r w:rsidR="00A33A0D">
          <w:rPr>
            <w:rStyle w:val="Hyperlink"/>
          </w:rPr>
          <w:t>https://teams.microsoft.com/l/team/19%3ad2141fbfce4f4057b4c47b778d3b7f5f%40thread.tacv2/conversations?groupId=00f6eee2-c324-41fe-8e34-55061ff160bc&amp;tenantId=dc46140c-e26f-43ef-b0ae-00f257f478ff</w:t>
        </w:r>
      </w:hyperlink>
      <w:r w:rsidR="00A16DCC">
        <w:t>).</w:t>
      </w:r>
      <w:r w:rsidR="00940F87">
        <w:t xml:space="preserve">  Will there be issues with Linux?  Linux version of Teams, and there is also a mobile app for Teams.</w:t>
      </w:r>
    </w:p>
    <w:p w14:paraId="55542461" w14:textId="16746A96" w:rsidR="007479CB" w:rsidRDefault="007479CB" w:rsidP="00DC4DE5">
      <w:pPr>
        <w:jc w:val="both"/>
      </w:pPr>
      <w:r>
        <w:t>Voicemail is a public records issue either recorded or transcribed</w:t>
      </w:r>
      <w:r w:rsidR="00B3702C">
        <w:t xml:space="preserve"> (University is in charge of </w:t>
      </w:r>
      <w:r w:rsidR="005A313C">
        <w:t>enforcing these policies</w:t>
      </w:r>
      <w:r w:rsidR="00B3702C">
        <w:t>)</w:t>
      </w:r>
      <w:r>
        <w:t>.</w:t>
      </w:r>
      <w:r w:rsidR="00A33A0D">
        <w:t xml:space="preserve">  Perhaps we should remind our departments about public records, </w:t>
      </w:r>
      <w:proofErr w:type="spellStart"/>
      <w:r w:rsidR="00A33A0D">
        <w:t>etc</w:t>
      </w:r>
      <w:proofErr w:type="spellEnd"/>
      <w:r w:rsidR="00B3702C">
        <w:t>?</w:t>
      </w:r>
    </w:p>
    <w:p w14:paraId="04D9E9C7" w14:textId="77777777" w:rsidR="003E02D0" w:rsidRDefault="003E02D0" w:rsidP="00DC4DE5">
      <w:pPr>
        <w:jc w:val="both"/>
        <w:rPr>
          <w:b/>
          <w:bCs/>
        </w:rPr>
      </w:pPr>
    </w:p>
    <w:p w14:paraId="7021807B" w14:textId="2B27FD45" w:rsidR="005911E7" w:rsidRDefault="005911E7" w:rsidP="00DC4DE5">
      <w:pPr>
        <w:jc w:val="both"/>
      </w:pPr>
      <w:r w:rsidRPr="007D0D93">
        <w:rPr>
          <w:b/>
          <w:bCs/>
        </w:rPr>
        <w:t>Third item</w:t>
      </w:r>
      <w:r w:rsidR="007D0D93" w:rsidRPr="007D0D93">
        <w:rPr>
          <w:b/>
          <w:bCs/>
        </w:rPr>
        <w:t>:</w:t>
      </w:r>
      <w:r>
        <w:t xml:space="preserve"> AS student Senators</w:t>
      </w:r>
      <w:r w:rsidR="007C1CDF">
        <w:t xml:space="preserve"> on CSE</w:t>
      </w:r>
      <w:r>
        <w:t>.  Forum, check email for links.  Election on Oct. 29</w:t>
      </w:r>
      <w:r w:rsidRPr="005911E7">
        <w:rPr>
          <w:vertAlign w:val="superscript"/>
        </w:rPr>
        <w:t>th</w:t>
      </w:r>
      <w:r>
        <w:t xml:space="preserve"> and 30</w:t>
      </w:r>
      <w:r w:rsidRPr="005911E7">
        <w:rPr>
          <w:vertAlign w:val="superscript"/>
        </w:rPr>
        <w:t>th</w:t>
      </w:r>
      <w:r>
        <w:t>.</w:t>
      </w:r>
      <w:r w:rsidR="007C1CDF">
        <w:t xml:space="preserve">  </w:t>
      </w:r>
    </w:p>
    <w:p w14:paraId="30A08DFF" w14:textId="77777777" w:rsidR="00B26271" w:rsidRDefault="00B26271" w:rsidP="00DC4DE5">
      <w:pPr>
        <w:jc w:val="both"/>
      </w:pPr>
    </w:p>
    <w:p w14:paraId="487BA5FF" w14:textId="415FB29B" w:rsidR="00B26271" w:rsidRDefault="00B26271" w:rsidP="00DC4DE5">
      <w:pPr>
        <w:jc w:val="both"/>
      </w:pPr>
      <w:r w:rsidRPr="007D0D93">
        <w:rPr>
          <w:b/>
          <w:bCs/>
        </w:rPr>
        <w:t>Fourth</w:t>
      </w:r>
      <w:r w:rsidR="007D0D93" w:rsidRPr="007D0D93">
        <w:rPr>
          <w:b/>
          <w:bCs/>
        </w:rPr>
        <w:t xml:space="preserve"> item</w:t>
      </w:r>
      <w:r w:rsidRPr="007D0D93">
        <w:rPr>
          <w:b/>
          <w:bCs/>
        </w:rPr>
        <w:t>:</w:t>
      </w:r>
      <w:r>
        <w:t xml:space="preserve"> Committee vacancies</w:t>
      </w:r>
    </w:p>
    <w:p w14:paraId="78594DDA" w14:textId="5475DBBC" w:rsidR="007C1CDF" w:rsidRDefault="007C1CDF" w:rsidP="00DC4DE5">
      <w:pPr>
        <w:jc w:val="both"/>
      </w:pPr>
      <w:r>
        <w:t>Senate Outreach and Continuing Education Committee, CSE needs a representative.</w:t>
      </w:r>
    </w:p>
    <w:p w14:paraId="2DF14285" w14:textId="12129835" w:rsidR="007C1CDF" w:rsidRDefault="007C1CDF" w:rsidP="00DC4DE5">
      <w:pPr>
        <w:jc w:val="both"/>
      </w:pPr>
      <w:r>
        <w:t xml:space="preserve">UPRC also needs a second representative, last year PPBC had Steve McDowall as a proxy member.  UPRC meets every other Wed. at 4:00-5:30.  </w:t>
      </w:r>
    </w:p>
    <w:p w14:paraId="5E3B15D6" w14:textId="69C1FDF9" w:rsidR="007C1CDF" w:rsidRDefault="007C1CDF" w:rsidP="00DC4DE5">
      <w:pPr>
        <w:jc w:val="both"/>
      </w:pPr>
      <w:r>
        <w:t>CUE committee needs two seats</w:t>
      </w:r>
      <w:r w:rsidR="00F03C24">
        <w:t>.  PPBC will attempt to get two nominees.</w:t>
      </w:r>
    </w:p>
    <w:p w14:paraId="4FE7F5C1" w14:textId="77777777" w:rsidR="00B26271" w:rsidRDefault="00B26271" w:rsidP="00DC4DE5">
      <w:pPr>
        <w:jc w:val="both"/>
      </w:pPr>
    </w:p>
    <w:p w14:paraId="52393A1C" w14:textId="654A8D42" w:rsidR="00BD1B27" w:rsidRDefault="00B26271" w:rsidP="00DC4DE5">
      <w:pPr>
        <w:jc w:val="both"/>
      </w:pPr>
      <w:r w:rsidRPr="007D0D93">
        <w:rPr>
          <w:b/>
          <w:bCs/>
        </w:rPr>
        <w:t>Fifth</w:t>
      </w:r>
      <w:r w:rsidR="007D0D93" w:rsidRPr="007D0D93">
        <w:rPr>
          <w:b/>
          <w:bCs/>
        </w:rPr>
        <w:t xml:space="preserve"> item</w:t>
      </w:r>
      <w:r w:rsidRPr="007D0D93">
        <w:rPr>
          <w:b/>
          <w:bCs/>
        </w:rPr>
        <w:t>:</w:t>
      </w:r>
      <w:r>
        <w:t xml:space="preserve"> </w:t>
      </w:r>
      <w:r w:rsidR="00BD1B27">
        <w:t>Travel Policy was discussed.  ICR monies create a pool of dollars for faculty travel and professional development.  What is professional development now that travel is suspended during the pandemic</w:t>
      </w:r>
      <w:r w:rsidR="009276AB">
        <w:t>?  Currently negotiations between UFWW and the administration to put some boundaries on the money, to keep in the realm of professional development.</w:t>
      </w:r>
    </w:p>
    <w:p w14:paraId="5A56A7E3" w14:textId="5A2073A1" w:rsidR="00F648FB" w:rsidRDefault="00F648FB" w:rsidP="00DC4DE5">
      <w:pPr>
        <w:jc w:val="both"/>
      </w:pPr>
      <w:r>
        <w:t>CSE in FY19/20 had 130 FTE T/TT and ~ 61 NTT = $130,000 + $30,000 = $160,000</w:t>
      </w:r>
    </w:p>
    <w:p w14:paraId="0B34AA5A" w14:textId="79ED0F19" w:rsidR="000D2953" w:rsidRDefault="009276AB" w:rsidP="00DC4DE5">
      <w:pPr>
        <w:jc w:val="both"/>
      </w:pPr>
      <w:r>
        <w:t>CBA $1000 FTE of tenure and tenure track faculty, $500 for NTT</w:t>
      </w:r>
      <w:r w:rsidR="00F648FB">
        <w:t>.  CSE usually overspends by double.</w:t>
      </w:r>
    </w:p>
    <w:p w14:paraId="520945F9" w14:textId="4831F7D1" w:rsidR="009276AB" w:rsidRDefault="009276AB" w:rsidP="00DC4DE5">
      <w:pPr>
        <w:jc w:val="both"/>
      </w:pPr>
      <w:r>
        <w:lastRenderedPageBreak/>
        <w:t>CSE policy pre-C</w:t>
      </w:r>
      <w:r w:rsidR="00F648FB">
        <w:t>OVID</w:t>
      </w:r>
      <w:r>
        <w:t xml:space="preserve"> states travel only, which is very restrictive.</w:t>
      </w:r>
      <w:r w:rsidR="00652E69">
        <w:t xml:space="preserve">  PPBC discussed away to update the travel policy </w:t>
      </w:r>
      <w:r w:rsidR="00886CC4">
        <w:t xml:space="preserve">for </w:t>
      </w:r>
      <w:r w:rsidR="00652E69">
        <w:t>long term</w:t>
      </w:r>
      <w:r w:rsidR="00886CC4">
        <w:t xml:space="preserve">, equitable, </w:t>
      </w:r>
      <w:r w:rsidR="00652E69">
        <w:t>change</w:t>
      </w:r>
      <w:r w:rsidR="00886CC4">
        <w:t>s to accommodate broader scholarly activities.</w:t>
      </w:r>
      <w:r w:rsidR="0048057B">
        <w:t xml:space="preserve"> </w:t>
      </w:r>
    </w:p>
    <w:p w14:paraId="1B8264E6" w14:textId="55AC44E2" w:rsidR="008D39C1" w:rsidRDefault="008D39C1" w:rsidP="00DC4DE5">
      <w:pPr>
        <w:jc w:val="both"/>
      </w:pPr>
      <w:r>
        <w:t>The following ideas were discussed in relation to the travel policies/monies:</w:t>
      </w:r>
    </w:p>
    <w:p w14:paraId="261F818F" w14:textId="6E0045CB" w:rsidR="005F1DFC" w:rsidRDefault="005F1DFC" w:rsidP="008D39C1">
      <w:pPr>
        <w:ind w:left="720"/>
        <w:jc w:val="both"/>
      </w:pPr>
      <w:r>
        <w:t xml:space="preserve">Change word from “travel” to “participation”?  Maybe need to define what is a “potential” scholarly activity. </w:t>
      </w:r>
    </w:p>
    <w:p w14:paraId="43145E6F" w14:textId="77777777" w:rsidR="005F1DFC" w:rsidRDefault="005F1DFC" w:rsidP="008D39C1">
      <w:pPr>
        <w:ind w:left="720"/>
        <w:jc w:val="both"/>
      </w:pPr>
      <w:r>
        <w:t>Add some wording about covering registration for multiple conferences, instead of just two conferences, since web-based activities may be cheaper.</w:t>
      </w:r>
    </w:p>
    <w:p w14:paraId="01D513E5" w14:textId="41CACB48" w:rsidR="005F1DFC" w:rsidRDefault="005F1DFC" w:rsidP="008D39C1">
      <w:pPr>
        <w:ind w:firstLine="720"/>
        <w:jc w:val="both"/>
      </w:pPr>
      <w:r>
        <w:t>What about the invite for training/workshops to your department?  Who volunteers the money?</w:t>
      </w:r>
      <w:r w:rsidR="00F648FB">
        <w:t xml:space="preserve">  </w:t>
      </w:r>
    </w:p>
    <w:p w14:paraId="06B6063F" w14:textId="0265C65B" w:rsidR="009276AB" w:rsidRDefault="009276AB" w:rsidP="008D39C1">
      <w:pPr>
        <w:ind w:firstLine="720"/>
        <w:jc w:val="both"/>
      </w:pPr>
      <w:r>
        <w:t>Web-based conferences are allowed?</w:t>
      </w:r>
    </w:p>
    <w:p w14:paraId="157755D8" w14:textId="3DEE8BBF" w:rsidR="00886CC4" w:rsidRDefault="00886CC4" w:rsidP="008D39C1">
      <w:pPr>
        <w:ind w:left="720"/>
        <w:jc w:val="both"/>
      </w:pPr>
      <w:r>
        <w:t>Some conferences vary from field to field in terms of competitiveness for publications, scholarship etc.  For example, some conference proceedings are counted similarly as a journal publication (SMATE/CS, for example).</w:t>
      </w:r>
    </w:p>
    <w:p w14:paraId="0373E68C" w14:textId="32793674" w:rsidR="00886CC4" w:rsidRDefault="00886CC4" w:rsidP="008D39C1">
      <w:pPr>
        <w:ind w:firstLine="720"/>
        <w:jc w:val="both"/>
      </w:pPr>
      <w:r>
        <w:t>Does CSE need to communicate travel resources, policy, etc. more broadly in an official capacity.</w:t>
      </w:r>
    </w:p>
    <w:p w14:paraId="6F2ADF5F" w14:textId="555A4D28" w:rsidR="00886CC4" w:rsidRDefault="00886CC4" w:rsidP="008D39C1">
      <w:pPr>
        <w:ind w:firstLine="720"/>
        <w:jc w:val="both"/>
      </w:pPr>
      <w:r>
        <w:t>RSP has provided publication costs, what about conference fees paid for by RSP</w:t>
      </w:r>
      <w:r w:rsidR="0048057B">
        <w:t>?</w:t>
      </w:r>
      <w:r w:rsidR="00745E51">
        <w:t xml:space="preserve">  </w:t>
      </w:r>
    </w:p>
    <w:p w14:paraId="54E622EE" w14:textId="485E3559" w:rsidR="00745E51" w:rsidRDefault="00745E51" w:rsidP="008D39C1">
      <w:pPr>
        <w:ind w:left="720"/>
        <w:jc w:val="both"/>
      </w:pPr>
      <w:r>
        <w:t>What about research materials and possibly stipends?  Perhaps in the short term where travel is prohibited, but when travel returns, that will consume the budget.</w:t>
      </w:r>
    </w:p>
    <w:p w14:paraId="61316614" w14:textId="6355EFDB" w:rsidR="00B26271" w:rsidRDefault="00B26271" w:rsidP="008D39C1">
      <w:pPr>
        <w:ind w:left="720"/>
        <w:jc w:val="both"/>
      </w:pPr>
      <w:r>
        <w:t xml:space="preserve">Professional membership fees?  Some departments have </w:t>
      </w:r>
      <w:r w:rsidR="00183BA7">
        <w:t>monies for this,</w:t>
      </w:r>
      <w:r>
        <w:t xml:space="preserve"> and some do not.  </w:t>
      </w:r>
      <w:r w:rsidR="007D0D93">
        <w:t>What about membership for students?  Why are memberships not supported?  We should look into that.  Perhaps there are rules against that.</w:t>
      </w:r>
    </w:p>
    <w:p w14:paraId="7D73DB5E" w14:textId="0CDED840" w:rsidR="00B26271" w:rsidRDefault="00B26271" w:rsidP="008D39C1">
      <w:pPr>
        <w:ind w:firstLine="720"/>
        <w:jc w:val="both"/>
      </w:pPr>
      <w:r>
        <w:t>Add some text to the beginning of the travel document to explain what the travel monies are for.</w:t>
      </w:r>
    </w:p>
    <w:p w14:paraId="5C1AC4F9" w14:textId="3204D1E7" w:rsidR="008C7C9B" w:rsidRDefault="008C7C9B" w:rsidP="008D39C1">
      <w:pPr>
        <w:ind w:left="720"/>
        <w:jc w:val="both"/>
      </w:pPr>
      <w:r>
        <w:t xml:space="preserve">What about support for students that have done the work while at WWU, but have opportunities to present after they graduate?  </w:t>
      </w:r>
    </w:p>
    <w:p w14:paraId="7718F591" w14:textId="3E2966A9" w:rsidR="007479CB" w:rsidRDefault="007479CB" w:rsidP="00DC4DE5">
      <w:pPr>
        <w:jc w:val="both"/>
      </w:pPr>
      <w:r>
        <w:t xml:space="preserve"> </w:t>
      </w:r>
    </w:p>
    <w:p w14:paraId="2E0CF906" w14:textId="77777777" w:rsidR="00855FD2" w:rsidRDefault="00855FD2" w:rsidP="00DC4DE5">
      <w:pPr>
        <w:jc w:val="both"/>
      </w:pPr>
    </w:p>
    <w:p w14:paraId="2B9AD87C" w14:textId="77777777" w:rsidR="00CB3DD8" w:rsidRDefault="00CB3DD8" w:rsidP="00DC4DE5">
      <w:pPr>
        <w:jc w:val="both"/>
      </w:pPr>
    </w:p>
    <w:p w14:paraId="47D8D0B6" w14:textId="77777777" w:rsidR="00912B42" w:rsidRDefault="00912B42" w:rsidP="00DC4DE5">
      <w:pPr>
        <w:jc w:val="both"/>
      </w:pPr>
    </w:p>
    <w:p w14:paraId="00B4DBDE" w14:textId="5CA257BF" w:rsidR="00DC4DE5" w:rsidRDefault="00DC4DE5" w:rsidP="00DC4DE5">
      <w:pPr>
        <w:jc w:val="both"/>
      </w:pPr>
    </w:p>
    <w:sectPr w:rsidR="00DC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51"/>
    <w:rsid w:val="000B3353"/>
    <w:rsid w:val="000D2953"/>
    <w:rsid w:val="00183BA7"/>
    <w:rsid w:val="001D5D4E"/>
    <w:rsid w:val="001E3766"/>
    <w:rsid w:val="0027271A"/>
    <w:rsid w:val="0027657D"/>
    <w:rsid w:val="003E02D0"/>
    <w:rsid w:val="00452E0A"/>
    <w:rsid w:val="0046303B"/>
    <w:rsid w:val="0048057B"/>
    <w:rsid w:val="004F6214"/>
    <w:rsid w:val="00544568"/>
    <w:rsid w:val="005911E7"/>
    <w:rsid w:val="005A313C"/>
    <w:rsid w:val="005F1DFC"/>
    <w:rsid w:val="00652E69"/>
    <w:rsid w:val="00745E51"/>
    <w:rsid w:val="007479CB"/>
    <w:rsid w:val="007C1CDF"/>
    <w:rsid w:val="007D0D93"/>
    <w:rsid w:val="007E3A50"/>
    <w:rsid w:val="00817B51"/>
    <w:rsid w:val="00855FD2"/>
    <w:rsid w:val="00886CC4"/>
    <w:rsid w:val="008C60F6"/>
    <w:rsid w:val="008C7C9B"/>
    <w:rsid w:val="008D39C1"/>
    <w:rsid w:val="008F3210"/>
    <w:rsid w:val="00912B42"/>
    <w:rsid w:val="009276AB"/>
    <w:rsid w:val="00940F87"/>
    <w:rsid w:val="0097051C"/>
    <w:rsid w:val="009847D2"/>
    <w:rsid w:val="009D5ECF"/>
    <w:rsid w:val="00A16DCC"/>
    <w:rsid w:val="00A33A0D"/>
    <w:rsid w:val="00AE764D"/>
    <w:rsid w:val="00B26271"/>
    <w:rsid w:val="00B3702C"/>
    <w:rsid w:val="00B5714D"/>
    <w:rsid w:val="00BA58FF"/>
    <w:rsid w:val="00BB46D2"/>
    <w:rsid w:val="00BD1B27"/>
    <w:rsid w:val="00C45C12"/>
    <w:rsid w:val="00CB3DD8"/>
    <w:rsid w:val="00D82A9D"/>
    <w:rsid w:val="00DC4DE5"/>
    <w:rsid w:val="00E839C7"/>
    <w:rsid w:val="00EA710C"/>
    <w:rsid w:val="00F03C24"/>
    <w:rsid w:val="00F648FB"/>
    <w:rsid w:val="00FB3E4F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8E5E"/>
  <w15:chartTrackingRefBased/>
  <w15:docId w15:val="{B921DF40-386B-4D8B-AA19-10543A8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Gilbertson</dc:creator>
  <cp:keywords/>
  <dc:description/>
  <cp:lastModifiedBy>David Rider</cp:lastModifiedBy>
  <cp:revision>22</cp:revision>
  <dcterms:created xsi:type="dcterms:W3CDTF">2020-10-22T15:29:00Z</dcterms:created>
  <dcterms:modified xsi:type="dcterms:W3CDTF">2020-11-03T22:42:00Z</dcterms:modified>
</cp:coreProperties>
</file>